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46" w:rsidRPr="0058272F" w:rsidRDefault="00836F46" w:rsidP="0044390A">
      <w:pPr>
        <w:rPr>
          <w:b/>
          <w:sz w:val="32"/>
          <w:lang w:val="en-US"/>
        </w:rPr>
      </w:pPr>
      <w:r w:rsidRPr="0058272F">
        <w:rPr>
          <w:b/>
          <w:sz w:val="32"/>
        </w:rPr>
        <w:t xml:space="preserve">Specificaţii tehnice </w:t>
      </w:r>
      <w:r w:rsidRPr="0058272F">
        <w:rPr>
          <w:b/>
          <w:sz w:val="32"/>
          <w:lang w:val="en-US"/>
        </w:rPr>
        <w:t>(F4.1)</w:t>
      </w:r>
    </w:p>
    <w:p w:rsidR="004C3A41" w:rsidRDefault="004C3A41">
      <w:pPr>
        <w:rPr>
          <w:i/>
          <w:iCs/>
          <w:sz w:val="20"/>
        </w:rPr>
      </w:pP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15241"/>
      </w:tblGrid>
      <w:tr w:rsidR="00CC09A9" w:rsidTr="00CC09A9">
        <w:trPr>
          <w:trHeight w:val="397"/>
        </w:trPr>
        <w:tc>
          <w:tcPr>
            <w:tcW w:w="5000" w:type="pct"/>
            <w:vAlign w:val="center"/>
          </w:tcPr>
          <w:p w:rsidR="0058272F" w:rsidRDefault="004C3A41" w:rsidP="004C3A41">
            <w:pPr>
              <w:spacing w:line="256" w:lineRule="auto"/>
            </w:pPr>
            <w:r>
              <w:t xml:space="preserve">Numărul procedurii de achiziție: </w:t>
            </w:r>
            <w:r w:rsidR="00B40D68" w:rsidRPr="00B40D68">
              <w:rPr>
                <w:b/>
                <w:u w:val="single"/>
              </w:rPr>
              <w:t>1</w:t>
            </w:r>
            <w:r w:rsidR="005E4820">
              <w:rPr>
                <w:b/>
                <w:u w:val="single"/>
              </w:rPr>
              <w:t>4</w:t>
            </w:r>
            <w:r w:rsidR="00B40D68" w:rsidRPr="00B40D68">
              <w:rPr>
                <w:b/>
                <w:u w:val="single"/>
              </w:rPr>
              <w:t xml:space="preserve"> 11.</w:t>
            </w:r>
            <w:r w:rsidR="00F12351" w:rsidRPr="00B40D68">
              <w:rPr>
                <w:b/>
                <w:u w:val="single"/>
              </w:rPr>
              <w:t xml:space="preserve"> 2019</w:t>
            </w:r>
          </w:p>
          <w:p w:rsidR="004C3A41" w:rsidRPr="00D92906" w:rsidRDefault="0058272F" w:rsidP="00D92906">
            <w:pPr>
              <w:spacing w:line="256" w:lineRule="auto"/>
              <w:rPr>
                <w:lang w:val="en-US"/>
              </w:rPr>
            </w:pPr>
            <w:r>
              <w:t xml:space="preserve">Denumirea licitaţiei: </w:t>
            </w:r>
            <w:r w:rsidR="00D92906" w:rsidRPr="00D92906">
              <w:rPr>
                <w:b/>
              </w:rPr>
              <w:t>Servicii de f</w:t>
            </w:r>
            <w:r w:rsidR="00D92906" w:rsidRPr="00D92906">
              <w:rPr>
                <w:b/>
                <w:color w:val="000000" w:themeColor="text1"/>
                <w:lang w:val="en-US"/>
              </w:rPr>
              <w:t>ilmare și transmiterea evenimentelor on-line</w:t>
            </w:r>
          </w:p>
        </w:tc>
      </w:tr>
      <w:tr w:rsidR="00CC09A9" w:rsidTr="00CC09A9">
        <w:trPr>
          <w:trHeight w:val="397"/>
        </w:trPr>
        <w:tc>
          <w:tcPr>
            <w:tcW w:w="5000" w:type="pct"/>
            <w:vAlign w:val="center"/>
          </w:tcPr>
          <w:p w:rsidR="004C3A41" w:rsidRPr="0058272F" w:rsidRDefault="00EC644E" w:rsidP="00A343F9">
            <w:pPr>
              <w:rPr>
                <w:i/>
                <w:iCs/>
                <w:sz w:val="20"/>
              </w:rPr>
            </w:pPr>
            <w:r w:rsidRPr="0044390A">
              <w:rPr>
                <w:i/>
                <w:iCs/>
                <w:sz w:val="20"/>
              </w:rPr>
              <w:t>[Acest tabel va fi completat de către ofertant în coloan</w:t>
            </w:r>
            <w:r>
              <w:rPr>
                <w:i/>
                <w:iCs/>
                <w:sz w:val="20"/>
              </w:rPr>
              <w:t>a</w:t>
            </w:r>
            <w:r w:rsidRPr="0044390A"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 xml:space="preserve"> </w:t>
            </w:r>
            <w:r w:rsidR="00A343F9">
              <w:rPr>
                <w:i/>
                <w:iCs/>
                <w:sz w:val="20"/>
              </w:rPr>
              <w:t>4</w:t>
            </w:r>
            <w:r w:rsidRPr="0044390A">
              <w:rPr>
                <w:i/>
                <w:iCs/>
                <w:sz w:val="20"/>
              </w:rPr>
              <w:t xml:space="preserve">, iar de către autoritatea contractantă – în coloanele 1, 2, </w:t>
            </w:r>
            <w:r>
              <w:rPr>
                <w:i/>
                <w:iCs/>
                <w:sz w:val="20"/>
              </w:rPr>
              <w:t>3,</w:t>
            </w:r>
            <w:r w:rsidR="00D62E9F"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5</w:t>
            </w:r>
            <w:r w:rsidRPr="0044390A">
              <w:rPr>
                <w:i/>
                <w:iCs/>
                <w:sz w:val="20"/>
              </w:rPr>
              <w:t>]</w:t>
            </w:r>
          </w:p>
        </w:tc>
      </w:tr>
    </w:tbl>
    <w:tbl>
      <w:tblPr>
        <w:tblpPr w:leftFromText="180" w:rightFromText="180" w:vertAnchor="text" w:tblpY="1"/>
        <w:tblOverlap w:val="never"/>
        <w:tblW w:w="5059" w:type="pct"/>
        <w:tblLayout w:type="fixed"/>
        <w:tblLook w:val="04A0" w:firstRow="1" w:lastRow="0" w:firstColumn="1" w:lastColumn="0" w:noHBand="0" w:noVBand="1"/>
      </w:tblPr>
      <w:tblGrid>
        <w:gridCol w:w="1292"/>
        <w:gridCol w:w="1863"/>
        <w:gridCol w:w="5737"/>
        <w:gridCol w:w="4904"/>
        <w:gridCol w:w="1625"/>
      </w:tblGrid>
      <w:tr w:rsidR="000955A9" w:rsidRPr="00570C9A" w:rsidTr="005E4820">
        <w:trPr>
          <w:trHeight w:val="112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Cod CPV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Denumirea serviciilor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Specificarea tehnică deplină solicitată de către autoritatea contractantă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Specificarea tehnică deplină propusă de către ofertant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Standarde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47F67">
              <w:rPr>
                <w:b/>
                <w:sz w:val="22"/>
                <w:szCs w:val="22"/>
              </w:rPr>
              <w:t>de referinţă</w:t>
            </w:r>
          </w:p>
        </w:tc>
      </w:tr>
      <w:tr w:rsidR="000955A9" w:rsidRPr="00570C9A" w:rsidTr="00D92906">
        <w:trPr>
          <w:trHeight w:val="26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44390A" w:rsidRDefault="0081253A" w:rsidP="00AF7BBA">
            <w:pPr>
              <w:jc w:val="center"/>
              <w:rPr>
                <w:sz w:val="16"/>
              </w:rPr>
            </w:pPr>
            <w:r w:rsidRPr="0044390A">
              <w:rPr>
                <w:sz w:val="16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44390A" w:rsidRDefault="0081253A" w:rsidP="00AF7BBA">
            <w:pPr>
              <w:jc w:val="center"/>
              <w:rPr>
                <w:sz w:val="16"/>
              </w:rPr>
            </w:pPr>
            <w:r w:rsidRPr="0044390A">
              <w:rPr>
                <w:sz w:val="16"/>
              </w:rPr>
              <w:t>2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44390A" w:rsidRDefault="00A343F9" w:rsidP="00AF7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A" w:rsidRPr="00D62E9F" w:rsidRDefault="00A343F9" w:rsidP="00AF7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D62E9F" w:rsidRDefault="00A343F9" w:rsidP="00AF7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D524FF" w:rsidRPr="00C00499" w:rsidTr="00D92906">
        <w:trPr>
          <w:trHeight w:val="18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F" w:rsidRPr="00AF7BBA" w:rsidRDefault="00D524FF" w:rsidP="00AF7BBA">
            <w:pPr>
              <w:jc w:val="center"/>
              <w:rPr>
                <w:rFonts w:eastAsia="TimesNewRomanPSMT"/>
                <w:sz w:val="22"/>
              </w:rPr>
            </w:pP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F" w:rsidRPr="00AF7BBA" w:rsidRDefault="00D92906" w:rsidP="00D524FF">
            <w:pPr>
              <w:rPr>
                <w:sz w:val="22"/>
              </w:rPr>
            </w:pPr>
            <w:r w:rsidRPr="00D92906">
              <w:rPr>
                <w:b/>
              </w:rPr>
              <w:t>Servicii de f</w:t>
            </w:r>
            <w:r w:rsidRPr="00D92906">
              <w:rPr>
                <w:b/>
                <w:lang w:val="en-US"/>
              </w:rPr>
              <w:t>ilmare și transmiterea evenimentelor on-line</w:t>
            </w:r>
          </w:p>
        </w:tc>
      </w:tr>
      <w:tr w:rsidR="00D524FF" w:rsidRPr="00C00499" w:rsidTr="005E4820">
        <w:trPr>
          <w:trHeight w:val="123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FF" w:rsidRPr="00D524FF" w:rsidRDefault="00D92906" w:rsidP="005E4820">
            <w:pPr>
              <w:rPr>
                <w:rFonts w:eastAsia="TimesNewRomanPSMT"/>
                <w:sz w:val="20"/>
              </w:rPr>
            </w:pPr>
            <w:r w:rsidRPr="00D92906">
              <w:rPr>
                <w:rFonts w:eastAsia="TimesNewRomanPSMT"/>
                <w:sz w:val="20"/>
              </w:rPr>
              <w:t>72318000-7/JA07-9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FF" w:rsidRPr="000955A9" w:rsidRDefault="00D92906" w:rsidP="005E4820">
            <w:pPr>
              <w:tabs>
                <w:tab w:val="left" w:pos="187"/>
              </w:tabs>
              <w:ind w:left="45"/>
            </w:pPr>
            <w:r w:rsidRPr="00D92906">
              <w:rPr>
                <w:b/>
                <w:color w:val="000000"/>
                <w:sz w:val="20"/>
                <w:szCs w:val="20"/>
              </w:rPr>
              <w:t>Servicii de f</w:t>
            </w:r>
            <w:r w:rsidRPr="00D92906">
              <w:rPr>
                <w:b/>
                <w:color w:val="000000"/>
                <w:sz w:val="20"/>
                <w:szCs w:val="20"/>
                <w:lang w:val="en-US"/>
              </w:rPr>
              <w:t>ilmare și transmiterea evenimentelor on-line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20" w:rsidRPr="005E4820" w:rsidRDefault="005E4820" w:rsidP="005E4820">
            <w:pPr>
              <w:tabs>
                <w:tab w:val="left" w:pos="-36"/>
                <w:tab w:val="left" w:pos="318"/>
                <w:tab w:val="left" w:pos="1135"/>
              </w:tabs>
              <w:suppressAutoHyphens/>
              <w:autoSpaceDN w:val="0"/>
              <w:ind w:left="-36"/>
              <w:textAlignment w:val="baseline"/>
              <w:rPr>
                <w:noProof w:val="0"/>
                <w:color w:val="000000"/>
                <w:sz w:val="20"/>
                <w:szCs w:val="20"/>
              </w:rPr>
            </w:pPr>
            <w:r w:rsidRPr="005E4820">
              <w:rPr>
                <w:noProof w:val="0"/>
                <w:color w:val="000000"/>
                <w:sz w:val="20"/>
                <w:szCs w:val="20"/>
              </w:rPr>
              <w:t>Servicii de filmare și transmitere on-line a:</w:t>
            </w:r>
          </w:p>
          <w:p w:rsidR="005E4820" w:rsidRPr="005E4820" w:rsidRDefault="005E4820" w:rsidP="002B31B8">
            <w:pPr>
              <w:numPr>
                <w:ilvl w:val="0"/>
                <w:numId w:val="3"/>
              </w:numPr>
              <w:tabs>
                <w:tab w:val="left" w:pos="-36"/>
                <w:tab w:val="left" w:pos="318"/>
                <w:tab w:val="left" w:pos="1135"/>
              </w:tabs>
              <w:suppressAutoHyphens/>
              <w:autoSpaceDN w:val="0"/>
              <w:ind w:left="-36" w:firstLine="0"/>
              <w:textAlignment w:val="baseline"/>
              <w:rPr>
                <w:noProof w:val="0"/>
                <w:color w:val="000000"/>
                <w:sz w:val="20"/>
                <w:szCs w:val="20"/>
              </w:rPr>
            </w:pPr>
            <w:r w:rsidRPr="005E4820">
              <w:rPr>
                <w:noProof w:val="0"/>
                <w:color w:val="000000"/>
                <w:sz w:val="20"/>
                <w:szCs w:val="20"/>
              </w:rPr>
              <w:t>Conferinței de presă dedicată  inaugurării Expoziției Internaționale Specializate „INFOINVENT” (</w:t>
            </w:r>
            <w:r w:rsidRPr="005E4820">
              <w:rPr>
                <w:b/>
                <w:noProof w:val="0"/>
                <w:color w:val="000000"/>
                <w:sz w:val="20"/>
                <w:szCs w:val="20"/>
              </w:rPr>
              <w:t xml:space="preserve">18 noiembrie 2019), </w:t>
            </w:r>
            <w:r w:rsidRPr="005E4820">
              <w:rPr>
                <w:noProof w:val="0"/>
                <w:color w:val="000000"/>
                <w:sz w:val="20"/>
                <w:szCs w:val="20"/>
              </w:rPr>
              <w:t xml:space="preserve"> </w:t>
            </w:r>
            <w:r w:rsidRPr="005E4820">
              <w:rPr>
                <w:b/>
                <w:noProof w:val="0"/>
                <w:color w:val="000000"/>
                <w:sz w:val="20"/>
                <w:szCs w:val="20"/>
              </w:rPr>
              <w:t>30 minute.</w:t>
            </w:r>
            <w:r w:rsidRPr="005E4820">
              <w:rPr>
                <w:noProof w:val="0"/>
                <w:color w:val="000000"/>
                <w:sz w:val="20"/>
                <w:szCs w:val="20"/>
              </w:rPr>
              <w:t xml:space="preserve"> Locația: AGEPI. Locația: AGEPI, str. Andrei </w:t>
            </w:r>
            <w:proofErr w:type="spellStart"/>
            <w:r w:rsidRPr="005E4820">
              <w:rPr>
                <w:noProof w:val="0"/>
                <w:color w:val="000000"/>
                <w:sz w:val="20"/>
                <w:szCs w:val="20"/>
              </w:rPr>
              <w:t>Doga</w:t>
            </w:r>
            <w:proofErr w:type="spellEnd"/>
            <w:r w:rsidRPr="005E4820">
              <w:rPr>
                <w:noProof w:val="0"/>
                <w:color w:val="000000"/>
                <w:sz w:val="20"/>
                <w:szCs w:val="20"/>
              </w:rPr>
              <w:t xml:space="preserve"> 24/1, Chișinău;</w:t>
            </w:r>
          </w:p>
          <w:p w:rsidR="005E4820" w:rsidRPr="005E4820" w:rsidRDefault="005E4820" w:rsidP="002B31B8">
            <w:pPr>
              <w:numPr>
                <w:ilvl w:val="0"/>
                <w:numId w:val="3"/>
              </w:numPr>
              <w:tabs>
                <w:tab w:val="left" w:pos="-36"/>
                <w:tab w:val="left" w:pos="318"/>
                <w:tab w:val="left" w:pos="1135"/>
              </w:tabs>
              <w:suppressAutoHyphens/>
              <w:autoSpaceDN w:val="0"/>
              <w:ind w:left="-36" w:firstLine="0"/>
              <w:textAlignment w:val="baseline"/>
              <w:rPr>
                <w:noProof w:val="0"/>
                <w:color w:val="000000"/>
                <w:sz w:val="20"/>
                <w:szCs w:val="20"/>
              </w:rPr>
            </w:pPr>
            <w:r w:rsidRPr="005E4820">
              <w:rPr>
                <w:noProof w:val="0"/>
                <w:color w:val="000000"/>
                <w:sz w:val="20"/>
                <w:szCs w:val="20"/>
              </w:rPr>
              <w:t xml:space="preserve">Ceremoniei de inaugurare a Expoziției Internaționale Specializate "INFOINVENT" </w:t>
            </w:r>
            <w:r w:rsidRPr="005E4820">
              <w:rPr>
                <w:b/>
                <w:noProof w:val="0"/>
                <w:color w:val="000000"/>
                <w:sz w:val="20"/>
                <w:szCs w:val="20"/>
              </w:rPr>
              <w:t>(20 noiembrie</w:t>
            </w:r>
            <w:r w:rsidRPr="005E4820">
              <w:rPr>
                <w:noProof w:val="0"/>
                <w:color w:val="000000"/>
                <w:sz w:val="20"/>
                <w:szCs w:val="20"/>
              </w:rPr>
              <w:t xml:space="preserve">)  </w:t>
            </w:r>
            <w:r w:rsidRPr="005E4820">
              <w:rPr>
                <w:b/>
                <w:noProof w:val="0"/>
                <w:color w:val="000000"/>
                <w:sz w:val="20"/>
                <w:szCs w:val="20"/>
              </w:rPr>
              <w:t xml:space="preserve">1 oră. </w:t>
            </w:r>
            <w:r w:rsidRPr="005E4820">
              <w:rPr>
                <w:noProof w:val="0"/>
                <w:color w:val="000000"/>
                <w:sz w:val="20"/>
                <w:szCs w:val="20"/>
              </w:rPr>
              <w:t>Locația: ”MOLDEXPO” SA , str. Ghioceilor 1, Pavilionul Central Chișinău;</w:t>
            </w:r>
          </w:p>
          <w:p w:rsidR="005E4820" w:rsidRPr="005E4820" w:rsidRDefault="005E4820" w:rsidP="002B31B8">
            <w:pPr>
              <w:numPr>
                <w:ilvl w:val="0"/>
                <w:numId w:val="3"/>
              </w:numPr>
              <w:tabs>
                <w:tab w:val="left" w:pos="-36"/>
                <w:tab w:val="left" w:pos="318"/>
                <w:tab w:val="left" w:pos="1135"/>
              </w:tabs>
              <w:suppressAutoHyphens/>
              <w:autoSpaceDN w:val="0"/>
              <w:ind w:left="-36" w:firstLine="0"/>
              <w:textAlignment w:val="baseline"/>
              <w:rPr>
                <w:noProof w:val="0"/>
                <w:color w:val="000000"/>
                <w:sz w:val="20"/>
                <w:szCs w:val="20"/>
              </w:rPr>
            </w:pPr>
            <w:r w:rsidRPr="005E4820">
              <w:rPr>
                <w:noProof w:val="0"/>
                <w:color w:val="000000"/>
                <w:sz w:val="20"/>
                <w:szCs w:val="20"/>
              </w:rPr>
              <w:t xml:space="preserve">Festivitatea de premiere a laureaților Expoziției Internaționale Specializate „INFOINVENT"  </w:t>
            </w:r>
            <w:r w:rsidRPr="005E4820">
              <w:rPr>
                <w:b/>
                <w:noProof w:val="0"/>
                <w:color w:val="000000"/>
                <w:sz w:val="20"/>
                <w:szCs w:val="20"/>
              </w:rPr>
              <w:t>(22 noiembrie 2019)</w:t>
            </w:r>
            <w:r w:rsidRPr="005E4820">
              <w:rPr>
                <w:noProof w:val="0"/>
                <w:color w:val="000000"/>
                <w:sz w:val="20"/>
                <w:szCs w:val="20"/>
              </w:rPr>
              <w:t xml:space="preserve">,  </w:t>
            </w:r>
            <w:r w:rsidRPr="005E4820">
              <w:rPr>
                <w:b/>
                <w:noProof w:val="0"/>
                <w:color w:val="000000"/>
                <w:sz w:val="20"/>
                <w:szCs w:val="20"/>
              </w:rPr>
              <w:t>2 ore</w:t>
            </w:r>
            <w:r w:rsidRPr="005E4820">
              <w:rPr>
                <w:noProof w:val="0"/>
                <w:color w:val="000000"/>
                <w:sz w:val="20"/>
                <w:szCs w:val="20"/>
              </w:rPr>
              <w:t>. Locația: ”MOLDEXPO”SA , str. Ghioceilor 1, Pavilionul Central.</w:t>
            </w:r>
          </w:p>
          <w:p w:rsidR="00895148" w:rsidRPr="005E4820" w:rsidRDefault="005E4820" w:rsidP="005E4820">
            <w:pPr>
              <w:pStyle w:val="ListParagraph"/>
              <w:numPr>
                <w:ilvl w:val="0"/>
                <w:numId w:val="0"/>
              </w:numPr>
              <w:tabs>
                <w:tab w:val="clear" w:pos="1134"/>
                <w:tab w:val="left" w:pos="-36"/>
                <w:tab w:val="left" w:pos="318"/>
                <w:tab w:val="left" w:pos="389"/>
                <w:tab w:val="left" w:pos="1135"/>
              </w:tabs>
              <w:suppressAutoHyphens/>
              <w:autoSpaceDN w:val="0"/>
              <w:ind w:left="-36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5E4820">
              <w:rPr>
                <w:color w:val="000000"/>
                <w:sz w:val="20"/>
                <w:szCs w:val="20"/>
                <w:lang w:val="ro-RO"/>
              </w:rPr>
              <w:t xml:space="preserve">Asigurarea calității serviciilor prestate (transmisiuni fără întreruperi sau alte probleme tehnice, sunet clar, imagine clara, </w:t>
            </w:r>
            <w:proofErr w:type="spellStart"/>
            <w:r w:rsidRPr="005E4820">
              <w:rPr>
                <w:color w:val="000000"/>
                <w:sz w:val="20"/>
                <w:szCs w:val="20"/>
                <w:lang w:val="ro-RO"/>
              </w:rPr>
              <w:t>etc</w:t>
            </w:r>
            <w:proofErr w:type="spellEnd"/>
            <w:r w:rsidRPr="005E4820">
              <w:rPr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524FF" w:rsidRPr="006F65BF" w:rsidRDefault="00D524FF" w:rsidP="005E4820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FF" w:rsidRPr="009E63FB" w:rsidRDefault="00D524FF" w:rsidP="005E4820">
            <w:pPr>
              <w:rPr>
                <w:sz w:val="22"/>
              </w:rPr>
            </w:pPr>
            <w:r w:rsidRPr="00AF7BBA">
              <w:rPr>
                <w:sz w:val="22"/>
              </w:rPr>
              <w:t>Standard Național</w:t>
            </w:r>
          </w:p>
        </w:tc>
      </w:tr>
    </w:tbl>
    <w:p w:rsidR="00D92906" w:rsidRDefault="00D92906" w:rsidP="00D524FF"/>
    <w:p w:rsidR="004C3A41" w:rsidRDefault="00AF7BBA" w:rsidP="00D524FF">
      <w:r>
        <w:br w:type="textWrapping" w:clear="all"/>
      </w:r>
      <w:r w:rsidR="004C3A41">
        <w:t>Semnat:_______________ Numele, Prenumele:_____________________________ În calitate de: ________________</w:t>
      </w:r>
    </w:p>
    <w:p w:rsidR="00AD5C85" w:rsidRPr="00FD4592" w:rsidRDefault="004C3A41" w:rsidP="00D524FF">
      <w:pPr>
        <w:spacing w:before="120"/>
        <w:rPr>
          <w:b/>
        </w:rPr>
      </w:pPr>
      <w:r>
        <w:rPr>
          <w:bCs/>
          <w:iCs/>
        </w:rPr>
        <w:t>Ofertantul: _______________________ Adresa: ______________________________</w:t>
      </w:r>
      <w:r w:rsidR="00D524FF">
        <w:rPr>
          <w:bCs/>
          <w:iCs/>
        </w:rPr>
        <w:t xml:space="preserve">                                                                                         </w:t>
      </w:r>
      <w:r w:rsidR="00AD5C85" w:rsidRPr="00FD4592">
        <w:t>L.Ș.</w:t>
      </w:r>
    </w:p>
    <w:p w:rsidR="005E4820" w:rsidRDefault="002B53B7" w:rsidP="0082753E">
      <w:pPr>
        <w:spacing w:after="200" w:line="276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5E4820" w:rsidRDefault="005E4820" w:rsidP="0082753E">
      <w:pPr>
        <w:spacing w:after="200" w:line="276" w:lineRule="auto"/>
        <w:rPr>
          <w:b/>
          <w:sz w:val="32"/>
        </w:rPr>
      </w:pPr>
    </w:p>
    <w:p w:rsidR="001815D8" w:rsidRPr="0058272F" w:rsidRDefault="001815D8" w:rsidP="0082753E">
      <w:pPr>
        <w:spacing w:after="200" w:line="276" w:lineRule="auto"/>
        <w:rPr>
          <w:b/>
          <w:sz w:val="32"/>
          <w:lang w:val="en-US"/>
        </w:rPr>
      </w:pPr>
      <w:r w:rsidRPr="0058272F">
        <w:rPr>
          <w:b/>
          <w:sz w:val="32"/>
        </w:rPr>
        <w:t xml:space="preserve">Specificații de preț </w:t>
      </w:r>
      <w:r w:rsidRPr="0058272F">
        <w:rPr>
          <w:b/>
          <w:sz w:val="32"/>
          <w:lang w:val="en-US"/>
        </w:rPr>
        <w:t>(F4.2)</w:t>
      </w:r>
    </w:p>
    <w:p w:rsidR="00F12351" w:rsidRPr="00F12351" w:rsidRDefault="0058272F" w:rsidP="00F12351">
      <w:pPr>
        <w:spacing w:line="256" w:lineRule="auto"/>
      </w:pPr>
      <w:r>
        <w:t>Numărul procedurii de achiziție</w:t>
      </w:r>
      <w:r w:rsidR="00F12351">
        <w:t xml:space="preserve">: </w:t>
      </w:r>
      <w:r w:rsidR="00D92906" w:rsidRPr="00D92906">
        <w:rPr>
          <w:b/>
          <w:u w:val="single"/>
        </w:rPr>
        <w:t>din 1</w:t>
      </w:r>
      <w:r w:rsidR="002B31B8">
        <w:rPr>
          <w:b/>
          <w:u w:val="single"/>
        </w:rPr>
        <w:t>4</w:t>
      </w:r>
      <w:r w:rsidR="005E4820">
        <w:rPr>
          <w:b/>
          <w:u w:val="single"/>
        </w:rPr>
        <w:t>.11.</w:t>
      </w:r>
      <w:r w:rsidR="00D92906" w:rsidRPr="00D92906">
        <w:rPr>
          <w:b/>
          <w:u w:val="single"/>
        </w:rPr>
        <w:t>2019</w:t>
      </w:r>
    </w:p>
    <w:p w:rsidR="0058272F" w:rsidRDefault="0058272F" w:rsidP="0058272F">
      <w:r>
        <w:t xml:space="preserve">Denumirea licitaţiei: </w:t>
      </w:r>
      <w:r w:rsidR="00D92906" w:rsidRPr="00D92906">
        <w:rPr>
          <w:b/>
          <w:color w:val="000000" w:themeColor="text1"/>
        </w:rPr>
        <w:t>Servicii de f</w:t>
      </w:r>
      <w:r w:rsidR="00D92906" w:rsidRPr="00D92906">
        <w:rPr>
          <w:b/>
          <w:color w:val="000000" w:themeColor="text1"/>
          <w:lang w:val="en-US"/>
        </w:rPr>
        <w:t>ilmare și transmiterea evenimentelor on-line</w:t>
      </w:r>
    </w:p>
    <w:p w:rsidR="001815D8" w:rsidRPr="0044390A" w:rsidRDefault="001815D8" w:rsidP="001815D8">
      <w:pPr>
        <w:jc w:val="both"/>
        <w:rPr>
          <w:sz w:val="20"/>
        </w:rPr>
      </w:pPr>
      <w:r w:rsidRPr="0044390A">
        <w:rPr>
          <w:i/>
          <w:iCs/>
          <w:sz w:val="20"/>
        </w:rPr>
        <w:t>[Acest tabel va fi completat de către ofertant în coloanele 5,6,7,8, iar de către autoritatea contractantă – în coloanele 1,2,3,4,9]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48"/>
        <w:gridCol w:w="2705"/>
        <w:gridCol w:w="1276"/>
        <w:gridCol w:w="944"/>
        <w:gridCol w:w="1891"/>
        <w:gridCol w:w="1701"/>
        <w:gridCol w:w="1843"/>
        <w:gridCol w:w="1559"/>
        <w:gridCol w:w="1559"/>
      </w:tblGrid>
      <w:tr w:rsidR="00CC09A9" w:rsidRPr="00CA4424" w:rsidTr="0058272F">
        <w:trPr>
          <w:trHeight w:val="6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BD5F4B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Cod CPV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CC09A9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Denumirea serviciilor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Unit. de măsură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Canti-tatea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Preţ unitar (fără TVA), 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Preţ unitar (cu TVA),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Suma</w:t>
            </w:r>
          </w:p>
          <w:p w:rsidR="00CC09A9" w:rsidRPr="00703907" w:rsidRDefault="00CC09A9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fără TVA,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Suma</w:t>
            </w:r>
          </w:p>
          <w:p w:rsidR="00CC09A9" w:rsidRPr="00703907" w:rsidRDefault="00CC09A9">
            <w:pPr>
              <w:jc w:val="center"/>
              <w:rPr>
                <w:b/>
                <w:sz w:val="22"/>
                <w:szCs w:val="22"/>
              </w:rPr>
            </w:pPr>
            <w:r w:rsidRPr="00703907">
              <w:rPr>
                <w:b/>
                <w:sz w:val="22"/>
                <w:szCs w:val="22"/>
              </w:rPr>
              <w:t>cu TVA,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9" w:rsidRPr="00703907" w:rsidRDefault="00CC09A9" w:rsidP="005827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03907">
              <w:rPr>
                <w:b/>
                <w:sz w:val="22"/>
                <w:szCs w:val="22"/>
                <w:lang w:val="en-US"/>
              </w:rPr>
              <w:t xml:space="preserve">Termenul de </w:t>
            </w:r>
            <w:r w:rsidR="0058272F" w:rsidRPr="00703907">
              <w:rPr>
                <w:b/>
                <w:sz w:val="22"/>
                <w:szCs w:val="22"/>
                <w:lang w:val="en-US"/>
              </w:rPr>
              <w:t>prestare</w:t>
            </w:r>
          </w:p>
        </w:tc>
      </w:tr>
      <w:tr w:rsidR="00CC09A9" w:rsidRPr="00C00499" w:rsidTr="0058272F">
        <w:trPr>
          <w:trHeight w:val="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E5624E">
            <w:pPr>
              <w:jc w:val="center"/>
              <w:rPr>
                <w:sz w:val="20"/>
                <w:szCs w:val="20"/>
              </w:rPr>
            </w:pPr>
            <w:r w:rsidRPr="00703907">
              <w:rPr>
                <w:sz w:val="20"/>
                <w:szCs w:val="20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E5624E">
            <w:pPr>
              <w:jc w:val="center"/>
              <w:rPr>
                <w:sz w:val="20"/>
                <w:szCs w:val="20"/>
              </w:rPr>
            </w:pPr>
            <w:r w:rsidRPr="0070390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E5624E">
            <w:pPr>
              <w:jc w:val="center"/>
              <w:rPr>
                <w:sz w:val="20"/>
                <w:szCs w:val="20"/>
              </w:rPr>
            </w:pPr>
            <w:r w:rsidRPr="00703907"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E5624E">
            <w:pPr>
              <w:jc w:val="center"/>
              <w:rPr>
                <w:sz w:val="20"/>
                <w:szCs w:val="20"/>
              </w:rPr>
            </w:pPr>
            <w:r w:rsidRPr="00703907">
              <w:rPr>
                <w:sz w:val="20"/>
                <w:szCs w:val="20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E5624E">
            <w:pPr>
              <w:jc w:val="center"/>
              <w:rPr>
                <w:sz w:val="20"/>
                <w:szCs w:val="20"/>
              </w:rPr>
            </w:pPr>
            <w:r w:rsidRPr="0070390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E5624E">
            <w:pPr>
              <w:jc w:val="center"/>
              <w:rPr>
                <w:sz w:val="20"/>
                <w:szCs w:val="20"/>
              </w:rPr>
            </w:pPr>
            <w:r w:rsidRPr="0070390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E5624E">
            <w:pPr>
              <w:jc w:val="center"/>
              <w:rPr>
                <w:sz w:val="20"/>
                <w:szCs w:val="20"/>
              </w:rPr>
            </w:pPr>
            <w:r w:rsidRPr="00703907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703907" w:rsidRDefault="00CC09A9" w:rsidP="00E5624E">
            <w:pPr>
              <w:jc w:val="center"/>
              <w:rPr>
                <w:sz w:val="20"/>
                <w:szCs w:val="20"/>
              </w:rPr>
            </w:pPr>
            <w:r w:rsidRPr="00703907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A9" w:rsidRPr="00703907" w:rsidRDefault="00CC09A9" w:rsidP="00E5624E">
            <w:pPr>
              <w:jc w:val="center"/>
              <w:rPr>
                <w:sz w:val="20"/>
                <w:szCs w:val="20"/>
              </w:rPr>
            </w:pPr>
            <w:r w:rsidRPr="00703907">
              <w:rPr>
                <w:sz w:val="20"/>
                <w:szCs w:val="20"/>
              </w:rPr>
              <w:t>9</w:t>
            </w:r>
          </w:p>
        </w:tc>
      </w:tr>
      <w:tr w:rsidR="00CC09A9" w:rsidRPr="00C00499" w:rsidTr="0058272F">
        <w:trPr>
          <w:trHeight w:val="16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C00499" w:rsidRDefault="00CC09A9" w:rsidP="00E5624E"/>
        </w:tc>
        <w:tc>
          <w:tcPr>
            <w:tcW w:w="13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A9" w:rsidRPr="00C00499" w:rsidRDefault="005E4820" w:rsidP="000955A9">
            <w:r w:rsidRPr="005E4820">
              <w:rPr>
                <w:b/>
              </w:rPr>
              <w:t>Servicii de f</w:t>
            </w:r>
            <w:r w:rsidRPr="005E4820">
              <w:rPr>
                <w:b/>
                <w:lang w:val="en-US"/>
              </w:rPr>
              <w:t>ilmare și transmiterea evenimentelor on-line</w:t>
            </w:r>
          </w:p>
        </w:tc>
      </w:tr>
      <w:tr w:rsidR="001C158C" w:rsidRPr="00C00499" w:rsidTr="00703907">
        <w:trPr>
          <w:trHeight w:val="1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8C" w:rsidRPr="00703907" w:rsidRDefault="00D92906" w:rsidP="00AE5CA7">
            <w:pPr>
              <w:jc w:val="center"/>
              <w:rPr>
                <w:sz w:val="20"/>
                <w:szCs w:val="20"/>
              </w:rPr>
            </w:pPr>
            <w:r w:rsidRPr="00D92906">
              <w:rPr>
                <w:rFonts w:eastAsia="TimesNewRomanPSMT"/>
                <w:sz w:val="20"/>
                <w:szCs w:val="20"/>
              </w:rPr>
              <w:t>72318000-7/JA07-9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8C" w:rsidRPr="000955A9" w:rsidRDefault="005E4820" w:rsidP="005E4820">
            <w:pPr>
              <w:tabs>
                <w:tab w:val="left" w:pos="35"/>
                <w:tab w:val="left" w:pos="318"/>
              </w:tabs>
              <w:suppressAutoHyphens/>
              <w:autoSpaceDN w:val="0"/>
              <w:ind w:left="35"/>
              <w:jc w:val="both"/>
              <w:textAlignment w:val="baseline"/>
            </w:pPr>
            <w:r w:rsidRPr="005E4820">
              <w:rPr>
                <w:b/>
              </w:rPr>
              <w:t>Servicii de f</w:t>
            </w:r>
            <w:r w:rsidRPr="005E4820">
              <w:rPr>
                <w:b/>
                <w:lang w:val="en-US"/>
              </w:rPr>
              <w:t>ilmare și transmiterea evenimentelor on-line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8C" w:rsidRDefault="00D92906" w:rsidP="00CC09A9">
            <w:pPr>
              <w:jc w:val="center"/>
            </w:pPr>
            <w:r>
              <w:t>ora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8C" w:rsidRPr="000955A9" w:rsidRDefault="001D6B97" w:rsidP="00CC09A9">
            <w:pPr>
              <w:ind w:hanging="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 ore 30 min</w:t>
            </w:r>
            <w:r w:rsidR="002E5B2A">
              <w:rPr>
                <w:b/>
                <w:sz w:val="22"/>
                <w:szCs w:val="22"/>
              </w:rPr>
              <w:t xml:space="preserve"> (210 min</w:t>
            </w:r>
            <w:bookmarkStart w:id="0" w:name="_GoBack"/>
            <w:bookmarkEnd w:id="0"/>
            <w:r w:rsidR="002E5B2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C158C" w:rsidRDefault="001C158C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C158C" w:rsidRDefault="001C158C">
            <w:pPr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C158C" w:rsidRDefault="001C158C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C158C" w:rsidRDefault="001C158C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907" w:rsidRDefault="005E4820" w:rsidP="00D62E9F">
            <w:pPr>
              <w:jc w:val="center"/>
              <w:rPr>
                <w:b/>
                <w:noProof w:val="0"/>
                <w:sz w:val="22"/>
              </w:rPr>
            </w:pPr>
            <w:r>
              <w:rPr>
                <w:b/>
                <w:noProof w:val="0"/>
                <w:sz w:val="22"/>
              </w:rPr>
              <w:t>Conform specificației tehnice (F4.1)</w:t>
            </w:r>
          </w:p>
          <w:p w:rsidR="00703907" w:rsidRPr="0058272F" w:rsidRDefault="00703907" w:rsidP="00D62E9F">
            <w:pPr>
              <w:jc w:val="center"/>
              <w:rPr>
                <w:b/>
                <w:noProof w:val="0"/>
                <w:sz w:val="22"/>
              </w:rPr>
            </w:pPr>
          </w:p>
        </w:tc>
      </w:tr>
    </w:tbl>
    <w:p w:rsidR="00BE6773" w:rsidRDefault="00BE6773" w:rsidP="00BE6773">
      <w:pPr>
        <w:pStyle w:val="Default"/>
        <w:rPr>
          <w:b/>
        </w:rPr>
      </w:pPr>
    </w:p>
    <w:p w:rsidR="0058272F" w:rsidRDefault="0058272F" w:rsidP="0058272F">
      <w:pPr>
        <w:spacing w:before="120"/>
      </w:pPr>
      <w:r>
        <w:t>Semnat:_______________ Numele, Prenumele:_____________________________ În calitate de: ________________</w:t>
      </w:r>
    </w:p>
    <w:p w:rsidR="0058272F" w:rsidRPr="00D524FF" w:rsidRDefault="0058272F" w:rsidP="00D524FF">
      <w:pPr>
        <w:spacing w:before="120"/>
      </w:pPr>
      <w:r>
        <w:rPr>
          <w:bCs/>
          <w:iCs/>
        </w:rPr>
        <w:t>Ofertantul: _______________________ Adresa: ______________________________</w:t>
      </w:r>
      <w:r w:rsidR="00D524FF">
        <w:t xml:space="preserve">                                                                                           </w:t>
      </w:r>
      <w:r w:rsidRPr="00FD4592">
        <w:t>L.Ș.</w:t>
      </w:r>
    </w:p>
    <w:p w:rsidR="00547101" w:rsidRPr="000A7256" w:rsidRDefault="00547101" w:rsidP="00670107"/>
    <w:sectPr w:rsidR="00547101" w:rsidRPr="000A7256" w:rsidSect="00D524FF">
      <w:footerReference w:type="even" r:id="rId9"/>
      <w:footerReference w:type="default" r:id="rId10"/>
      <w:pgSz w:w="16838" w:h="11906" w:orient="landscape"/>
      <w:pgMar w:top="567" w:right="820" w:bottom="567" w:left="993" w:header="567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A0" w:rsidRDefault="007151A0">
      <w:r>
        <w:separator/>
      </w:r>
    </w:p>
  </w:endnote>
  <w:endnote w:type="continuationSeparator" w:id="0">
    <w:p w:rsidR="007151A0" w:rsidRDefault="0071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82" w:rsidRDefault="00C30634" w:rsidP="00764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8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882" w:rsidRDefault="00D21882" w:rsidP="00764A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82" w:rsidRPr="0058283A" w:rsidRDefault="00C30634" w:rsidP="0058283A">
    <w:pPr>
      <w:pStyle w:val="Footer"/>
      <w:framePr w:wrap="around" w:vAnchor="text" w:hAnchor="margin" w:xAlign="right" w:y="-183"/>
      <w:rPr>
        <w:rStyle w:val="PageNumber"/>
        <w:sz w:val="20"/>
      </w:rPr>
    </w:pPr>
    <w:r w:rsidRPr="0058283A">
      <w:rPr>
        <w:rStyle w:val="PageNumber"/>
        <w:sz w:val="20"/>
      </w:rPr>
      <w:fldChar w:fldCharType="begin"/>
    </w:r>
    <w:r w:rsidR="00D21882" w:rsidRPr="0058283A">
      <w:rPr>
        <w:rStyle w:val="PageNumber"/>
        <w:sz w:val="20"/>
      </w:rPr>
      <w:instrText xml:space="preserve">PAGE  </w:instrText>
    </w:r>
    <w:r w:rsidRPr="0058283A">
      <w:rPr>
        <w:rStyle w:val="PageNumber"/>
        <w:sz w:val="20"/>
      </w:rPr>
      <w:fldChar w:fldCharType="separate"/>
    </w:r>
    <w:r w:rsidR="002E5B2A">
      <w:rPr>
        <w:rStyle w:val="PageNumber"/>
        <w:sz w:val="20"/>
      </w:rPr>
      <w:t>2</w:t>
    </w:r>
    <w:r w:rsidRPr="0058283A">
      <w:rPr>
        <w:rStyle w:val="PageNumber"/>
        <w:sz w:val="20"/>
      </w:rPr>
      <w:fldChar w:fldCharType="end"/>
    </w:r>
  </w:p>
  <w:p w:rsidR="00D21882" w:rsidRDefault="00D21882" w:rsidP="00764A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A0" w:rsidRDefault="007151A0">
      <w:r>
        <w:separator/>
      </w:r>
    </w:p>
  </w:footnote>
  <w:footnote w:type="continuationSeparator" w:id="0">
    <w:p w:rsidR="007151A0" w:rsidRDefault="0071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57958"/>
    <w:multiLevelType w:val="hybridMultilevel"/>
    <w:tmpl w:val="045EF6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CF"/>
    <w:rsid w:val="00002514"/>
    <w:rsid w:val="00010B06"/>
    <w:rsid w:val="00034202"/>
    <w:rsid w:val="00041505"/>
    <w:rsid w:val="0004405F"/>
    <w:rsid w:val="000458DE"/>
    <w:rsid w:val="00050FDE"/>
    <w:rsid w:val="000534FE"/>
    <w:rsid w:val="00056426"/>
    <w:rsid w:val="00063583"/>
    <w:rsid w:val="000955A9"/>
    <w:rsid w:val="000966E9"/>
    <w:rsid w:val="000A7256"/>
    <w:rsid w:val="000B441D"/>
    <w:rsid w:val="000C5B53"/>
    <w:rsid w:val="000D59B9"/>
    <w:rsid w:val="000D61E8"/>
    <w:rsid w:val="000D63B7"/>
    <w:rsid w:val="000E30F8"/>
    <w:rsid w:val="000E3D37"/>
    <w:rsid w:val="001026E5"/>
    <w:rsid w:val="001071CA"/>
    <w:rsid w:val="00110FC9"/>
    <w:rsid w:val="0011785A"/>
    <w:rsid w:val="00132392"/>
    <w:rsid w:val="00133999"/>
    <w:rsid w:val="0013548F"/>
    <w:rsid w:val="00135F2D"/>
    <w:rsid w:val="00141B9C"/>
    <w:rsid w:val="00142BD7"/>
    <w:rsid w:val="00146313"/>
    <w:rsid w:val="00161D36"/>
    <w:rsid w:val="0016428C"/>
    <w:rsid w:val="00166E54"/>
    <w:rsid w:val="00177D28"/>
    <w:rsid w:val="001815D8"/>
    <w:rsid w:val="00181932"/>
    <w:rsid w:val="00184A43"/>
    <w:rsid w:val="001A2A2A"/>
    <w:rsid w:val="001A4D59"/>
    <w:rsid w:val="001A5587"/>
    <w:rsid w:val="001B08A3"/>
    <w:rsid w:val="001B786F"/>
    <w:rsid w:val="001C158C"/>
    <w:rsid w:val="001C6B8A"/>
    <w:rsid w:val="001D1107"/>
    <w:rsid w:val="001D12D9"/>
    <w:rsid w:val="001D1D3E"/>
    <w:rsid w:val="001D6B97"/>
    <w:rsid w:val="001E366B"/>
    <w:rsid w:val="001E49D7"/>
    <w:rsid w:val="001F2B80"/>
    <w:rsid w:val="001F3971"/>
    <w:rsid w:val="00206ECF"/>
    <w:rsid w:val="002171F0"/>
    <w:rsid w:val="00220E91"/>
    <w:rsid w:val="00227317"/>
    <w:rsid w:val="00227418"/>
    <w:rsid w:val="002335C9"/>
    <w:rsid w:val="00234C1D"/>
    <w:rsid w:val="002439D4"/>
    <w:rsid w:val="002443D8"/>
    <w:rsid w:val="00252890"/>
    <w:rsid w:val="00256CDA"/>
    <w:rsid w:val="00277C90"/>
    <w:rsid w:val="002915B4"/>
    <w:rsid w:val="00291E79"/>
    <w:rsid w:val="0029528E"/>
    <w:rsid w:val="002B1A90"/>
    <w:rsid w:val="002B2650"/>
    <w:rsid w:val="002B277F"/>
    <w:rsid w:val="002B31B8"/>
    <w:rsid w:val="002B53B7"/>
    <w:rsid w:val="002D4986"/>
    <w:rsid w:val="002E5B2A"/>
    <w:rsid w:val="002E72B2"/>
    <w:rsid w:val="002F1013"/>
    <w:rsid w:val="002F15D4"/>
    <w:rsid w:val="002F6E13"/>
    <w:rsid w:val="0030736D"/>
    <w:rsid w:val="00307451"/>
    <w:rsid w:val="003125B4"/>
    <w:rsid w:val="00315465"/>
    <w:rsid w:val="00316044"/>
    <w:rsid w:val="00322E94"/>
    <w:rsid w:val="00325BF0"/>
    <w:rsid w:val="003355AD"/>
    <w:rsid w:val="00344010"/>
    <w:rsid w:val="0035075C"/>
    <w:rsid w:val="003678EF"/>
    <w:rsid w:val="003753C9"/>
    <w:rsid w:val="00386537"/>
    <w:rsid w:val="00387183"/>
    <w:rsid w:val="003905AE"/>
    <w:rsid w:val="00393633"/>
    <w:rsid w:val="003C6231"/>
    <w:rsid w:val="003E121D"/>
    <w:rsid w:val="003E625D"/>
    <w:rsid w:val="003F69B5"/>
    <w:rsid w:val="003F7B12"/>
    <w:rsid w:val="0040152A"/>
    <w:rsid w:val="00403D28"/>
    <w:rsid w:val="00411189"/>
    <w:rsid w:val="00413627"/>
    <w:rsid w:val="00420827"/>
    <w:rsid w:val="0043122B"/>
    <w:rsid w:val="00432025"/>
    <w:rsid w:val="004350FB"/>
    <w:rsid w:val="0044390A"/>
    <w:rsid w:val="004538AF"/>
    <w:rsid w:val="00455636"/>
    <w:rsid w:val="00460C1D"/>
    <w:rsid w:val="004635CC"/>
    <w:rsid w:val="004658AC"/>
    <w:rsid w:val="0047349C"/>
    <w:rsid w:val="004736CD"/>
    <w:rsid w:val="00480B13"/>
    <w:rsid w:val="00490F2F"/>
    <w:rsid w:val="00494733"/>
    <w:rsid w:val="00495E84"/>
    <w:rsid w:val="004A191E"/>
    <w:rsid w:val="004A6575"/>
    <w:rsid w:val="004B6AB9"/>
    <w:rsid w:val="004C2887"/>
    <w:rsid w:val="004C3A41"/>
    <w:rsid w:val="004C4D86"/>
    <w:rsid w:val="004E1DF7"/>
    <w:rsid w:val="004E7354"/>
    <w:rsid w:val="004F1250"/>
    <w:rsid w:val="004F18A4"/>
    <w:rsid w:val="00512C66"/>
    <w:rsid w:val="005157D0"/>
    <w:rsid w:val="00516A66"/>
    <w:rsid w:val="00520B06"/>
    <w:rsid w:val="00522983"/>
    <w:rsid w:val="00526CB2"/>
    <w:rsid w:val="005318EB"/>
    <w:rsid w:val="00531D45"/>
    <w:rsid w:val="005367DF"/>
    <w:rsid w:val="0053713E"/>
    <w:rsid w:val="00547101"/>
    <w:rsid w:val="00552B34"/>
    <w:rsid w:val="00560E23"/>
    <w:rsid w:val="005618F0"/>
    <w:rsid w:val="00572EFD"/>
    <w:rsid w:val="00573FB0"/>
    <w:rsid w:val="0058272F"/>
    <w:rsid w:val="0058283A"/>
    <w:rsid w:val="005857AA"/>
    <w:rsid w:val="00585E55"/>
    <w:rsid w:val="00590446"/>
    <w:rsid w:val="00592DFB"/>
    <w:rsid w:val="00597086"/>
    <w:rsid w:val="005A235B"/>
    <w:rsid w:val="005A5864"/>
    <w:rsid w:val="005A7AD2"/>
    <w:rsid w:val="005A7CC3"/>
    <w:rsid w:val="005B1CF8"/>
    <w:rsid w:val="005B261D"/>
    <w:rsid w:val="005B72D6"/>
    <w:rsid w:val="005C026B"/>
    <w:rsid w:val="005D0471"/>
    <w:rsid w:val="005D11B7"/>
    <w:rsid w:val="005D22BA"/>
    <w:rsid w:val="005E1002"/>
    <w:rsid w:val="005E4554"/>
    <w:rsid w:val="005E4820"/>
    <w:rsid w:val="005F623E"/>
    <w:rsid w:val="005F72FF"/>
    <w:rsid w:val="006127F4"/>
    <w:rsid w:val="00615348"/>
    <w:rsid w:val="00627573"/>
    <w:rsid w:val="00636873"/>
    <w:rsid w:val="00644A1B"/>
    <w:rsid w:val="00650F82"/>
    <w:rsid w:val="0065460D"/>
    <w:rsid w:val="00655A46"/>
    <w:rsid w:val="00665450"/>
    <w:rsid w:val="00670107"/>
    <w:rsid w:val="00686F10"/>
    <w:rsid w:val="006A4206"/>
    <w:rsid w:val="006A428A"/>
    <w:rsid w:val="006A6016"/>
    <w:rsid w:val="006A7190"/>
    <w:rsid w:val="006B2B21"/>
    <w:rsid w:val="006B56A8"/>
    <w:rsid w:val="006B74B8"/>
    <w:rsid w:val="006D431D"/>
    <w:rsid w:val="006D60A4"/>
    <w:rsid w:val="006E53E3"/>
    <w:rsid w:val="006E5C1C"/>
    <w:rsid w:val="006F29FE"/>
    <w:rsid w:val="006F4E1D"/>
    <w:rsid w:val="00703907"/>
    <w:rsid w:val="00706D9A"/>
    <w:rsid w:val="007151A0"/>
    <w:rsid w:val="00724D63"/>
    <w:rsid w:val="007414C9"/>
    <w:rsid w:val="00742AD8"/>
    <w:rsid w:val="00743A5A"/>
    <w:rsid w:val="0074558A"/>
    <w:rsid w:val="0074622F"/>
    <w:rsid w:val="007527FC"/>
    <w:rsid w:val="00754F2E"/>
    <w:rsid w:val="00764A34"/>
    <w:rsid w:val="00771EFC"/>
    <w:rsid w:val="00777F52"/>
    <w:rsid w:val="0078573D"/>
    <w:rsid w:val="007863FE"/>
    <w:rsid w:val="00787E1D"/>
    <w:rsid w:val="007913A6"/>
    <w:rsid w:val="0079527B"/>
    <w:rsid w:val="00797C74"/>
    <w:rsid w:val="007A03FB"/>
    <w:rsid w:val="007A0BC1"/>
    <w:rsid w:val="007A39CC"/>
    <w:rsid w:val="007A7DE7"/>
    <w:rsid w:val="007D0274"/>
    <w:rsid w:val="007D2955"/>
    <w:rsid w:val="007E0E93"/>
    <w:rsid w:val="007E1E25"/>
    <w:rsid w:val="007E2F5C"/>
    <w:rsid w:val="007F233B"/>
    <w:rsid w:val="00801755"/>
    <w:rsid w:val="00806AF7"/>
    <w:rsid w:val="00810E9D"/>
    <w:rsid w:val="00812188"/>
    <w:rsid w:val="0081253A"/>
    <w:rsid w:val="00812716"/>
    <w:rsid w:val="00812C53"/>
    <w:rsid w:val="008213F8"/>
    <w:rsid w:val="0082753E"/>
    <w:rsid w:val="00836F46"/>
    <w:rsid w:val="008473A5"/>
    <w:rsid w:val="00847F88"/>
    <w:rsid w:val="00863DFD"/>
    <w:rsid w:val="00867197"/>
    <w:rsid w:val="008804BE"/>
    <w:rsid w:val="00885C77"/>
    <w:rsid w:val="00895148"/>
    <w:rsid w:val="008A49BE"/>
    <w:rsid w:val="008A59D6"/>
    <w:rsid w:val="008A5F8D"/>
    <w:rsid w:val="008B21CB"/>
    <w:rsid w:val="008B54BE"/>
    <w:rsid w:val="008C391B"/>
    <w:rsid w:val="008F051E"/>
    <w:rsid w:val="00911F40"/>
    <w:rsid w:val="009215E4"/>
    <w:rsid w:val="00922FA8"/>
    <w:rsid w:val="009239DD"/>
    <w:rsid w:val="009514FF"/>
    <w:rsid w:val="00960AEE"/>
    <w:rsid w:val="00965522"/>
    <w:rsid w:val="00967C64"/>
    <w:rsid w:val="00974EAE"/>
    <w:rsid w:val="0099120E"/>
    <w:rsid w:val="009955C7"/>
    <w:rsid w:val="009A32A5"/>
    <w:rsid w:val="009B1B57"/>
    <w:rsid w:val="009C6331"/>
    <w:rsid w:val="009D1E98"/>
    <w:rsid w:val="009D3547"/>
    <w:rsid w:val="009D453D"/>
    <w:rsid w:val="009E1C15"/>
    <w:rsid w:val="009E2F12"/>
    <w:rsid w:val="009F4FEA"/>
    <w:rsid w:val="00A018A2"/>
    <w:rsid w:val="00A03AE7"/>
    <w:rsid w:val="00A05095"/>
    <w:rsid w:val="00A11D14"/>
    <w:rsid w:val="00A1776E"/>
    <w:rsid w:val="00A32B54"/>
    <w:rsid w:val="00A343F9"/>
    <w:rsid w:val="00A45F7E"/>
    <w:rsid w:val="00A4762C"/>
    <w:rsid w:val="00A502C1"/>
    <w:rsid w:val="00A534CD"/>
    <w:rsid w:val="00A615E5"/>
    <w:rsid w:val="00A6201E"/>
    <w:rsid w:val="00A71D70"/>
    <w:rsid w:val="00A7662F"/>
    <w:rsid w:val="00A8200A"/>
    <w:rsid w:val="00A82B61"/>
    <w:rsid w:val="00A86D76"/>
    <w:rsid w:val="00AB5F26"/>
    <w:rsid w:val="00AC3A90"/>
    <w:rsid w:val="00AC4F2D"/>
    <w:rsid w:val="00AD356C"/>
    <w:rsid w:val="00AD5C85"/>
    <w:rsid w:val="00AE1092"/>
    <w:rsid w:val="00AE3BAC"/>
    <w:rsid w:val="00AE41C7"/>
    <w:rsid w:val="00AF38DA"/>
    <w:rsid w:val="00AF7BBA"/>
    <w:rsid w:val="00B076FE"/>
    <w:rsid w:val="00B1195A"/>
    <w:rsid w:val="00B15439"/>
    <w:rsid w:val="00B2391F"/>
    <w:rsid w:val="00B310AB"/>
    <w:rsid w:val="00B40D68"/>
    <w:rsid w:val="00B436A1"/>
    <w:rsid w:val="00B50E45"/>
    <w:rsid w:val="00B51D7B"/>
    <w:rsid w:val="00B5539C"/>
    <w:rsid w:val="00B56E9C"/>
    <w:rsid w:val="00B616A0"/>
    <w:rsid w:val="00B639EE"/>
    <w:rsid w:val="00B65167"/>
    <w:rsid w:val="00B65B67"/>
    <w:rsid w:val="00B77A02"/>
    <w:rsid w:val="00B85C39"/>
    <w:rsid w:val="00B87C99"/>
    <w:rsid w:val="00BA0C7F"/>
    <w:rsid w:val="00BB0FA6"/>
    <w:rsid w:val="00BC0BD1"/>
    <w:rsid w:val="00BC1DAE"/>
    <w:rsid w:val="00BD328B"/>
    <w:rsid w:val="00BD5F4B"/>
    <w:rsid w:val="00BE57C4"/>
    <w:rsid w:val="00BE6773"/>
    <w:rsid w:val="00BE6F0A"/>
    <w:rsid w:val="00BF7097"/>
    <w:rsid w:val="00C05B08"/>
    <w:rsid w:val="00C145AD"/>
    <w:rsid w:val="00C16E76"/>
    <w:rsid w:val="00C271DE"/>
    <w:rsid w:val="00C30634"/>
    <w:rsid w:val="00C36FFF"/>
    <w:rsid w:val="00C4071D"/>
    <w:rsid w:val="00C67ADD"/>
    <w:rsid w:val="00C67CC2"/>
    <w:rsid w:val="00C71345"/>
    <w:rsid w:val="00C90EE3"/>
    <w:rsid w:val="00CA4424"/>
    <w:rsid w:val="00CA4BAB"/>
    <w:rsid w:val="00CB315F"/>
    <w:rsid w:val="00CB4A90"/>
    <w:rsid w:val="00CC09A9"/>
    <w:rsid w:val="00CC2E4F"/>
    <w:rsid w:val="00CD174D"/>
    <w:rsid w:val="00CE25D7"/>
    <w:rsid w:val="00CE6A13"/>
    <w:rsid w:val="00CF0D76"/>
    <w:rsid w:val="00D00B61"/>
    <w:rsid w:val="00D018C4"/>
    <w:rsid w:val="00D05834"/>
    <w:rsid w:val="00D1487C"/>
    <w:rsid w:val="00D1607B"/>
    <w:rsid w:val="00D21882"/>
    <w:rsid w:val="00D2315B"/>
    <w:rsid w:val="00D2572E"/>
    <w:rsid w:val="00D2773B"/>
    <w:rsid w:val="00D329CB"/>
    <w:rsid w:val="00D4186E"/>
    <w:rsid w:val="00D42664"/>
    <w:rsid w:val="00D524FF"/>
    <w:rsid w:val="00D530B9"/>
    <w:rsid w:val="00D5578D"/>
    <w:rsid w:val="00D62E9F"/>
    <w:rsid w:val="00D67CBF"/>
    <w:rsid w:val="00D75851"/>
    <w:rsid w:val="00D77D7D"/>
    <w:rsid w:val="00D85154"/>
    <w:rsid w:val="00D92906"/>
    <w:rsid w:val="00D93491"/>
    <w:rsid w:val="00DA0C83"/>
    <w:rsid w:val="00DB03A1"/>
    <w:rsid w:val="00DC0836"/>
    <w:rsid w:val="00DC371C"/>
    <w:rsid w:val="00DE41B4"/>
    <w:rsid w:val="00DE4A86"/>
    <w:rsid w:val="00DF3911"/>
    <w:rsid w:val="00E17889"/>
    <w:rsid w:val="00E20706"/>
    <w:rsid w:val="00E21CC9"/>
    <w:rsid w:val="00E24B28"/>
    <w:rsid w:val="00E36DB7"/>
    <w:rsid w:val="00E4064D"/>
    <w:rsid w:val="00E41EEA"/>
    <w:rsid w:val="00E459ED"/>
    <w:rsid w:val="00E52596"/>
    <w:rsid w:val="00E530BF"/>
    <w:rsid w:val="00E5624E"/>
    <w:rsid w:val="00E57D63"/>
    <w:rsid w:val="00E63167"/>
    <w:rsid w:val="00E64601"/>
    <w:rsid w:val="00E71C0A"/>
    <w:rsid w:val="00E732E2"/>
    <w:rsid w:val="00E74AAD"/>
    <w:rsid w:val="00E84900"/>
    <w:rsid w:val="00EA4311"/>
    <w:rsid w:val="00EA4833"/>
    <w:rsid w:val="00EA78A2"/>
    <w:rsid w:val="00EB3968"/>
    <w:rsid w:val="00EB4725"/>
    <w:rsid w:val="00EB7ACE"/>
    <w:rsid w:val="00EC2194"/>
    <w:rsid w:val="00EC234F"/>
    <w:rsid w:val="00EC278C"/>
    <w:rsid w:val="00EC3E7C"/>
    <w:rsid w:val="00EC46B8"/>
    <w:rsid w:val="00EC644E"/>
    <w:rsid w:val="00EC7E02"/>
    <w:rsid w:val="00EE77AA"/>
    <w:rsid w:val="00EF02DA"/>
    <w:rsid w:val="00EF3F8B"/>
    <w:rsid w:val="00EF4499"/>
    <w:rsid w:val="00EF67BE"/>
    <w:rsid w:val="00F04BD6"/>
    <w:rsid w:val="00F05D5B"/>
    <w:rsid w:val="00F10E97"/>
    <w:rsid w:val="00F12351"/>
    <w:rsid w:val="00F1697A"/>
    <w:rsid w:val="00F275C6"/>
    <w:rsid w:val="00F31017"/>
    <w:rsid w:val="00F31AF6"/>
    <w:rsid w:val="00F33D3E"/>
    <w:rsid w:val="00F47757"/>
    <w:rsid w:val="00F47FB8"/>
    <w:rsid w:val="00F541AB"/>
    <w:rsid w:val="00F60818"/>
    <w:rsid w:val="00F7401A"/>
    <w:rsid w:val="00F7459F"/>
    <w:rsid w:val="00F7721A"/>
    <w:rsid w:val="00F83F4D"/>
    <w:rsid w:val="00F85C5D"/>
    <w:rsid w:val="00F9751B"/>
    <w:rsid w:val="00FB130B"/>
    <w:rsid w:val="00FC49E0"/>
    <w:rsid w:val="00FC4E76"/>
    <w:rsid w:val="00FC7A22"/>
    <w:rsid w:val="00FD2053"/>
    <w:rsid w:val="00FD3496"/>
    <w:rsid w:val="00FE5547"/>
    <w:rsid w:val="00FE5FB7"/>
    <w:rsid w:val="00FF0C5C"/>
    <w:rsid w:val="00FF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C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FF5FCF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0A72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A7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0A7256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0A7256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256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256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FCF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FF5F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5F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FF5FCF"/>
  </w:style>
  <w:style w:type="paragraph" w:styleId="ListParagraph">
    <w:name w:val="List Paragraph"/>
    <w:aliases w:val="HotarirePunct1"/>
    <w:basedOn w:val="Normal"/>
    <w:uiPriority w:val="34"/>
    <w:qFormat/>
    <w:rsid w:val="00FF5F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Heading2Char">
    <w:name w:val="Heading 2 Char"/>
    <w:basedOn w:val="DefaultParagraphFont"/>
    <w:link w:val="Heading2"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0A7256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0A7256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0A72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A7256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rsid w:val="000A7256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0A7256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0A7256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0A7256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0A72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0A7256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725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0A7256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0A7256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0A7256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0A7256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0A7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7256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0A7256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0A7256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0A7256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A725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0A7256"/>
    <w:rPr>
      <w:color w:val="0000FF"/>
      <w:u w:val="single"/>
    </w:rPr>
  </w:style>
  <w:style w:type="paragraph" w:customStyle="1" w:styleId="cp">
    <w:name w:val="cp"/>
    <w:basedOn w:val="Normal"/>
    <w:rsid w:val="000A7256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0A7256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0A7256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0A7256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0A7256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0A7256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0A7256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A7256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A7256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A7256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A7256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0A7256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A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A7256"/>
    <w:rPr>
      <w:vertAlign w:val="superscript"/>
    </w:rPr>
  </w:style>
  <w:style w:type="character" w:styleId="CommentReference">
    <w:name w:val="annotation reference"/>
    <w:uiPriority w:val="99"/>
    <w:rsid w:val="000A7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7256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0A7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725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0A7256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eastAsia="zh-CN"/>
    </w:rPr>
  </w:style>
  <w:style w:type="paragraph" w:customStyle="1" w:styleId="Standard">
    <w:name w:val="Standard"/>
    <w:rsid w:val="000A7256"/>
    <w:pPr>
      <w:suppressAutoHyphens/>
      <w:autoSpaceDN w:val="0"/>
    </w:pPr>
    <w:rPr>
      <w:rFonts w:ascii="Calibri" w:eastAsia="Calibri" w:hAnsi="Calibri" w:cs="Calibri"/>
      <w:kern w:val="3"/>
    </w:rPr>
  </w:style>
  <w:style w:type="character" w:customStyle="1" w:styleId="apple-converted-space">
    <w:name w:val="apple-converted-space"/>
    <w:rsid w:val="000A7256"/>
  </w:style>
  <w:style w:type="paragraph" w:customStyle="1" w:styleId="Style3">
    <w:name w:val="Style3"/>
    <w:basedOn w:val="Heading3"/>
    <w:link w:val="Style3Char"/>
    <w:qFormat/>
    <w:rsid w:val="000A7256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0A725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0A7256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A7256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A7256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A7256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A7256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A7256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0A7256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0A72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0A7256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0A7256"/>
    <w:rPr>
      <w:rFonts w:ascii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573D"/>
    <w:rPr>
      <w:i/>
      <w:iCs/>
    </w:rPr>
  </w:style>
  <w:style w:type="paragraph" w:styleId="NoSpacing">
    <w:name w:val="No Spacing"/>
    <w:uiPriority w:val="1"/>
    <w:qFormat/>
    <w:rsid w:val="00D62E9F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C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FF5FCF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0A72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A7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0A7256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0A7256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256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256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FCF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FF5F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5F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FF5FCF"/>
  </w:style>
  <w:style w:type="paragraph" w:styleId="ListParagraph">
    <w:name w:val="List Paragraph"/>
    <w:aliases w:val="HotarirePunct1"/>
    <w:basedOn w:val="Normal"/>
    <w:uiPriority w:val="34"/>
    <w:qFormat/>
    <w:rsid w:val="00FF5F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Heading2Char">
    <w:name w:val="Heading 2 Char"/>
    <w:basedOn w:val="DefaultParagraphFont"/>
    <w:link w:val="Heading2"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0A7256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0A7256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0A72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A7256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rsid w:val="000A7256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0A7256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0A7256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0A7256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0A72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0A7256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725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0A7256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0A7256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0A7256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0A7256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0A7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7256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0A7256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0A7256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0A7256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A725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0A7256"/>
    <w:rPr>
      <w:color w:val="0000FF"/>
      <w:u w:val="single"/>
    </w:rPr>
  </w:style>
  <w:style w:type="paragraph" w:customStyle="1" w:styleId="cp">
    <w:name w:val="cp"/>
    <w:basedOn w:val="Normal"/>
    <w:rsid w:val="000A7256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0A7256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0A7256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0A7256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0A7256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0A7256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0A7256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A7256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A7256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A7256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A7256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0A7256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A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A7256"/>
    <w:rPr>
      <w:vertAlign w:val="superscript"/>
    </w:rPr>
  </w:style>
  <w:style w:type="character" w:styleId="CommentReference">
    <w:name w:val="annotation reference"/>
    <w:uiPriority w:val="99"/>
    <w:rsid w:val="000A7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7256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0A7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725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0A7256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eastAsia="zh-CN"/>
    </w:rPr>
  </w:style>
  <w:style w:type="paragraph" w:customStyle="1" w:styleId="Standard">
    <w:name w:val="Standard"/>
    <w:rsid w:val="000A7256"/>
    <w:pPr>
      <w:suppressAutoHyphens/>
      <w:autoSpaceDN w:val="0"/>
    </w:pPr>
    <w:rPr>
      <w:rFonts w:ascii="Calibri" w:eastAsia="Calibri" w:hAnsi="Calibri" w:cs="Calibri"/>
      <w:kern w:val="3"/>
    </w:rPr>
  </w:style>
  <w:style w:type="character" w:customStyle="1" w:styleId="apple-converted-space">
    <w:name w:val="apple-converted-space"/>
    <w:rsid w:val="000A7256"/>
  </w:style>
  <w:style w:type="paragraph" w:customStyle="1" w:styleId="Style3">
    <w:name w:val="Style3"/>
    <w:basedOn w:val="Heading3"/>
    <w:link w:val="Style3Char"/>
    <w:qFormat/>
    <w:rsid w:val="000A7256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0A725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0A7256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A7256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A7256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A7256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A7256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A7256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0A7256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0A72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0A7256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0A7256"/>
    <w:rPr>
      <w:rFonts w:ascii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573D"/>
    <w:rPr>
      <w:i/>
      <w:iCs/>
    </w:rPr>
  </w:style>
  <w:style w:type="paragraph" w:styleId="NoSpacing">
    <w:name w:val="No Spacing"/>
    <w:uiPriority w:val="1"/>
    <w:qFormat/>
    <w:rsid w:val="00D62E9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1610-0E6F-4D48-8001-75139800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382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S</dc:creator>
  <cp:lastModifiedBy>Spac Lilia</cp:lastModifiedBy>
  <cp:revision>48</cp:revision>
  <cp:lastPrinted>2019-11-14T11:08:00Z</cp:lastPrinted>
  <dcterms:created xsi:type="dcterms:W3CDTF">2019-01-29T14:35:00Z</dcterms:created>
  <dcterms:modified xsi:type="dcterms:W3CDTF">2019-11-14T11:10:00Z</dcterms:modified>
</cp:coreProperties>
</file>